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49" w:rsidRPr="00947A49" w:rsidRDefault="00947A49" w:rsidP="00947A49">
      <w:pPr>
        <w:ind w:left="6946"/>
        <w:jc w:val="left"/>
      </w:pPr>
      <w:bookmarkStart w:id="0" w:name="_GoBack"/>
      <w:bookmarkEnd w:id="0"/>
      <w:r>
        <w:t>УТВЕРЖДЕНО</w:t>
      </w:r>
    </w:p>
    <w:p w:rsidR="00947A49" w:rsidRPr="00947A49" w:rsidRDefault="00947A49" w:rsidP="00947A49">
      <w:pPr>
        <w:ind w:left="6946"/>
        <w:jc w:val="left"/>
      </w:pPr>
      <w:r>
        <w:t>Постановление Совета Министров</w:t>
      </w:r>
      <w:r w:rsidRPr="002B3B43">
        <w:t xml:space="preserve"> </w:t>
      </w:r>
      <w:r>
        <w:t>Республики Беларусь</w:t>
      </w:r>
    </w:p>
    <w:p w:rsidR="00947A49" w:rsidRPr="00947A49" w:rsidRDefault="00947A49" w:rsidP="00947A49">
      <w:pPr>
        <w:ind w:left="6946"/>
        <w:jc w:val="left"/>
      </w:pPr>
      <w:r>
        <w:t>12.09.2006 № 1191</w:t>
      </w:r>
    </w:p>
    <w:p w:rsidR="008C69F0" w:rsidRDefault="00947A49" w:rsidP="00947A49">
      <w:pPr>
        <w:ind w:left="6946"/>
        <w:jc w:val="left"/>
      </w:pPr>
      <w:r>
        <w:t>(в редакции постановления Совета Министров Республики Беларусь</w:t>
      </w:r>
      <w:r w:rsidRPr="002B3B43">
        <w:t xml:space="preserve"> </w:t>
      </w:r>
      <w:r>
        <w:t>19.03.2013 № 193)</w:t>
      </w:r>
    </w:p>
    <w:p w:rsidR="00296ACE" w:rsidRPr="00296ACE" w:rsidRDefault="00296ACE" w:rsidP="00947A49">
      <w:pPr>
        <w:ind w:left="6946"/>
        <w:jc w:val="left"/>
      </w:pPr>
      <w:r w:rsidRPr="00296ACE">
        <w:t xml:space="preserve">(в ред. постановлений Совмина от 19.03.2013 </w:t>
      </w:r>
      <w:hyperlink r:id="rId7" w:history="1">
        <w:r w:rsidRPr="00296ACE">
          <w:t>N 193</w:t>
        </w:r>
      </w:hyperlink>
      <w:r w:rsidRPr="00296ACE">
        <w:t xml:space="preserve">, от 29.08.2013 </w:t>
      </w:r>
      <w:hyperlink r:id="rId8" w:history="1">
        <w:r w:rsidRPr="00296ACE">
          <w:t>N 757</w:t>
        </w:r>
      </w:hyperlink>
      <w:r w:rsidRPr="00296ACE">
        <w:t xml:space="preserve">, от 02.07.2020 </w:t>
      </w:r>
      <w:hyperlink r:id="rId9" w:history="1">
        <w:r w:rsidRPr="00296ACE">
          <w:t>N 391</w:t>
        </w:r>
      </w:hyperlink>
      <w:r w:rsidRPr="00296ACE">
        <w:t>)</w:t>
      </w:r>
    </w:p>
    <w:p w:rsidR="008C69F0" w:rsidRPr="00C44D53" w:rsidRDefault="008C69F0" w:rsidP="008C69F0">
      <w:pPr>
        <w:rPr>
          <w:sz w:val="10"/>
          <w:szCs w:val="10"/>
        </w:rPr>
      </w:pPr>
    </w:p>
    <w:p w:rsidR="005D1217" w:rsidRPr="005D1217" w:rsidRDefault="005D1217" w:rsidP="005D1217">
      <w:pPr>
        <w:jc w:val="right"/>
      </w:pPr>
      <w:r>
        <w:t>Форма</w:t>
      </w:r>
    </w:p>
    <w:p w:rsidR="005D1217" w:rsidRPr="007351FD" w:rsidRDefault="005D1217" w:rsidP="008C69F0">
      <w:pPr>
        <w:rPr>
          <w:sz w:val="10"/>
          <w:szCs w:val="10"/>
        </w:rPr>
      </w:pPr>
    </w:p>
    <w:p w:rsidR="007563FF" w:rsidRPr="008C69F0" w:rsidRDefault="007563FF" w:rsidP="00EA5491">
      <w:pPr>
        <w:pStyle w:val="titleu"/>
        <w:spacing w:before="0"/>
        <w:rPr>
          <w:sz w:val="22"/>
          <w:szCs w:val="22"/>
        </w:rPr>
      </w:pPr>
      <w:r w:rsidRPr="00CD467B">
        <w:rPr>
          <w:caps/>
          <w:sz w:val="22"/>
          <w:szCs w:val="22"/>
        </w:rPr>
        <w:t>ДОГОВОР</w:t>
      </w:r>
      <w:r w:rsidRPr="00CD467B">
        <w:rPr>
          <w:sz w:val="22"/>
          <w:szCs w:val="22"/>
        </w:rPr>
        <w:br/>
      </w:r>
      <w:r w:rsidR="005D1217" w:rsidRPr="005D1217">
        <w:rPr>
          <w:sz w:val="22"/>
          <w:szCs w:val="22"/>
        </w:rPr>
        <w:t>найма жилого помещения частного жилищного фонда граждан</w:t>
      </w:r>
    </w:p>
    <w:p w:rsidR="00B36928" w:rsidRDefault="00B36928" w:rsidP="007563FF">
      <w:pPr>
        <w:pStyle w:val="newncpi"/>
        <w:rPr>
          <w:sz w:val="20"/>
          <w:szCs w:val="20"/>
        </w:rPr>
      </w:pPr>
    </w:p>
    <w:p w:rsidR="00CF0F7C" w:rsidRPr="005D1217" w:rsidRDefault="005D1217" w:rsidP="007563FF">
      <w:pPr>
        <w:pStyle w:val="newncpi"/>
        <w:rPr>
          <w:sz w:val="20"/>
          <w:szCs w:val="20"/>
        </w:rPr>
      </w:pPr>
      <w:r>
        <w:rPr>
          <w:sz w:val="20"/>
          <w:szCs w:val="20"/>
        </w:rPr>
        <w:t>Собственник жилого помещения</w:t>
      </w:r>
      <w:r w:rsidR="00CF0F7C">
        <w:rPr>
          <w:sz w:val="20"/>
          <w:szCs w:val="20"/>
        </w:rPr>
        <w:t xml:space="preserve"> </w:t>
      </w:r>
      <w:r w:rsidRPr="005D1217">
        <w:rPr>
          <w:sz w:val="20"/>
          <w:szCs w:val="20"/>
        </w:rPr>
        <w:t xml:space="preserve"> </w:t>
      </w:r>
    </w:p>
    <w:p w:rsidR="00CF0F7C" w:rsidRPr="005D1217" w:rsidRDefault="005D1217" w:rsidP="005D1217">
      <w:pPr>
        <w:pStyle w:val="newncpi"/>
        <w:pBdr>
          <w:top w:val="single" w:sz="4" w:space="1" w:color="auto"/>
        </w:pBdr>
        <w:ind w:left="3544"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(фамилия, собственное имя, отчество</w:t>
      </w:r>
    </w:p>
    <w:p w:rsidR="00CF0F7C" w:rsidRDefault="00CF0F7C" w:rsidP="00CF0F7C">
      <w:pPr>
        <w:pStyle w:val="newncpi"/>
        <w:ind w:firstLine="0"/>
        <w:rPr>
          <w:sz w:val="20"/>
          <w:szCs w:val="20"/>
        </w:rPr>
      </w:pPr>
    </w:p>
    <w:p w:rsidR="00CF0F7C" w:rsidRPr="005D1217" w:rsidRDefault="005D1217" w:rsidP="00CF0F7C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(если таковое имеется), документ, удостоверяющий личность, когда и кем выдан)</w:t>
      </w:r>
    </w:p>
    <w:p w:rsidR="00222B44" w:rsidRDefault="005D1217" w:rsidP="00CF0F7C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 в дальнейшем наймодатель, с одной стороны, и гражданин(ка)</w:t>
      </w:r>
      <w:r w:rsidR="00CF0F7C" w:rsidRPr="002A6808">
        <w:rPr>
          <w:sz w:val="20"/>
          <w:szCs w:val="20"/>
        </w:rPr>
        <w:t xml:space="preserve"> </w:t>
      </w:r>
    </w:p>
    <w:p w:rsidR="00222B44" w:rsidRPr="00222B44" w:rsidRDefault="00222B44" w:rsidP="005D1217">
      <w:pPr>
        <w:pStyle w:val="newncpi"/>
        <w:pBdr>
          <w:top w:val="single" w:sz="4" w:space="1" w:color="auto"/>
        </w:pBdr>
        <w:ind w:left="6521" w:firstLine="0"/>
        <w:jc w:val="center"/>
        <w:rPr>
          <w:sz w:val="2"/>
          <w:szCs w:val="2"/>
        </w:rPr>
      </w:pPr>
    </w:p>
    <w:p w:rsidR="00CF0F7C" w:rsidRDefault="00CF0F7C" w:rsidP="00CF0F7C">
      <w:pPr>
        <w:pStyle w:val="newncpi"/>
        <w:ind w:firstLine="0"/>
        <w:rPr>
          <w:sz w:val="20"/>
          <w:szCs w:val="20"/>
        </w:rPr>
      </w:pPr>
    </w:p>
    <w:p w:rsidR="00CF0F7C" w:rsidRPr="00C70BB5" w:rsidRDefault="00C70BB5" w:rsidP="00CF0F7C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222B44" w:rsidRDefault="00222B44" w:rsidP="00CF0F7C">
      <w:pPr>
        <w:pStyle w:val="newncpi"/>
        <w:ind w:firstLine="0"/>
        <w:rPr>
          <w:sz w:val="20"/>
          <w:szCs w:val="20"/>
        </w:rPr>
      </w:pPr>
    </w:p>
    <w:p w:rsidR="00222B44" w:rsidRPr="00C70BB5" w:rsidRDefault="00C70BB5" w:rsidP="00222B44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документ, удостоверяющий личность, когда и кем выдан)</w:t>
      </w:r>
    </w:p>
    <w:p w:rsidR="00B36928" w:rsidRPr="00CF0F7C" w:rsidRDefault="00C70BB5" w:rsidP="00CF0F7C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именуемый(ая) в дальнейшем наниматель, с другой стороны, заключили настоящий договор о следующем:</w:t>
      </w:r>
    </w:p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7563FF" w:rsidRPr="004A7E88" w:rsidRDefault="007563FF" w:rsidP="007563FF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Предмет договора</w:t>
      </w:r>
    </w:p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7563FF" w:rsidRPr="00CD467B" w:rsidRDefault="00C70BB5" w:rsidP="007563FF">
      <w:pPr>
        <w:pStyle w:val="point"/>
        <w:rPr>
          <w:sz w:val="20"/>
          <w:szCs w:val="20"/>
        </w:rPr>
      </w:pPr>
      <w:r>
        <w:rPr>
          <w:sz w:val="20"/>
          <w:szCs w:val="20"/>
        </w:rPr>
        <w:t>1. Наймодатель предоставляет нанимателю и членам его семьи в составе:</w:t>
      </w:r>
    </w:p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tbl>
      <w:tblPr>
        <w:tblStyle w:val="tablencpi"/>
        <w:tblW w:w="5000" w:type="pct"/>
        <w:tblInd w:w="0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1701"/>
        <w:gridCol w:w="2836"/>
      </w:tblGrid>
      <w:tr w:rsidR="007563FF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Фам</w:t>
            </w:r>
            <w:r w:rsidR="00A96E1B">
              <w:rPr>
                <w:b/>
                <w:bCs/>
                <w:sz w:val="18"/>
                <w:szCs w:val="18"/>
              </w:rPr>
              <w:t>илия, собственное имя, отчество</w:t>
            </w:r>
          </w:p>
          <w:p w:rsidR="007563FF" w:rsidRP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(если таковое имеется)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3FF" w:rsidRP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Степень родства (свойства) с нанимателем, другое</w:t>
            </w:r>
          </w:p>
        </w:tc>
      </w:tr>
      <w:tr w:rsidR="007563FF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8F4C29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</w:tr>
      <w:tr w:rsidR="008F4C29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8F4C29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031648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031648">
            <w:pPr>
              <w:pStyle w:val="table10"/>
              <w:jc w:val="center"/>
            </w:pPr>
          </w:p>
        </w:tc>
      </w:tr>
      <w:tr w:rsidR="00620F50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8F4C29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031648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031648">
            <w:pPr>
              <w:pStyle w:val="table10"/>
              <w:jc w:val="center"/>
            </w:pPr>
          </w:p>
        </w:tc>
      </w:tr>
      <w:tr w:rsidR="007563FF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8F4C29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</w:tr>
    </w:tbl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4F1B8D" w:rsidRDefault="00C70BB5" w:rsidP="007563FF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во владение и пользование за плату жилое помещение для проживания в нем на </w:t>
      </w:r>
    </w:p>
    <w:p w:rsidR="008F4C29" w:rsidRPr="00C70BB5" w:rsidRDefault="00C70BB5" w:rsidP="00C70BB5">
      <w:pPr>
        <w:pStyle w:val="newncpi0"/>
        <w:pBdr>
          <w:top w:val="single" w:sz="4" w:space="1" w:color="auto"/>
        </w:pBdr>
        <w:ind w:left="6946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(с</w:t>
      </w:r>
      <w:r>
        <w:rPr>
          <w:i/>
          <w:iCs/>
          <w:sz w:val="16"/>
          <w:szCs w:val="16"/>
        </w:rPr>
        <w:t>рок, на который жилое помещение</w:t>
      </w:r>
    </w:p>
    <w:p w:rsidR="008F4C29" w:rsidRDefault="008F4C29" w:rsidP="007563FF">
      <w:pPr>
        <w:pStyle w:val="newncpi0"/>
        <w:rPr>
          <w:sz w:val="20"/>
          <w:szCs w:val="20"/>
        </w:rPr>
      </w:pPr>
    </w:p>
    <w:p w:rsidR="008F4C29" w:rsidRPr="004F1B8D" w:rsidRDefault="004F1B8D" w:rsidP="008F4C29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4F1B8D">
        <w:rPr>
          <w:i/>
          <w:iCs/>
          <w:sz w:val="16"/>
          <w:szCs w:val="16"/>
        </w:rPr>
        <w:t>предоставляется</w:t>
      </w:r>
      <w:r w:rsidRPr="00C70BB5">
        <w:rPr>
          <w:i/>
          <w:iCs/>
          <w:sz w:val="16"/>
          <w:szCs w:val="16"/>
        </w:rPr>
        <w:t xml:space="preserve"> </w:t>
      </w:r>
      <w:r w:rsidR="00C70BB5" w:rsidRPr="00C70BB5">
        <w:rPr>
          <w:i/>
          <w:iCs/>
          <w:sz w:val="16"/>
          <w:szCs w:val="16"/>
        </w:rPr>
        <w:t>во владение и пользование, без указания срока)</w:t>
      </w:r>
    </w:p>
    <w:p w:rsidR="008F4C29" w:rsidRDefault="007563FF" w:rsidP="007563FF">
      <w:pPr>
        <w:pStyle w:val="newncpi0"/>
        <w:rPr>
          <w:sz w:val="20"/>
          <w:szCs w:val="20"/>
        </w:rPr>
      </w:pPr>
      <w:r w:rsidRPr="00CD467B">
        <w:rPr>
          <w:sz w:val="20"/>
          <w:szCs w:val="20"/>
        </w:rPr>
        <w:t xml:space="preserve">по адресу: </w:t>
      </w:r>
    </w:p>
    <w:p w:rsidR="008F4C29" w:rsidRDefault="008F4C29" w:rsidP="008F4C29">
      <w:pPr>
        <w:pStyle w:val="newncpi0"/>
        <w:pBdr>
          <w:top w:val="single" w:sz="4" w:space="1" w:color="auto"/>
        </w:pBdr>
        <w:ind w:left="993"/>
        <w:jc w:val="center"/>
        <w:rPr>
          <w:i/>
          <w:iCs/>
          <w:sz w:val="16"/>
          <w:szCs w:val="16"/>
        </w:rPr>
      </w:pPr>
      <w:r w:rsidRPr="008F4C29">
        <w:rPr>
          <w:i/>
          <w:iCs/>
          <w:sz w:val="16"/>
          <w:szCs w:val="16"/>
        </w:rPr>
        <w:t>(проспект, улица и другое)</w:t>
      </w:r>
    </w:p>
    <w:p w:rsidR="003C44B4" w:rsidRPr="003C44B4" w:rsidRDefault="003C44B4" w:rsidP="008F4C29">
      <w:pPr>
        <w:pStyle w:val="newncpi0"/>
        <w:pBdr>
          <w:top w:val="single" w:sz="4" w:space="1" w:color="auto"/>
        </w:pBdr>
        <w:ind w:left="993"/>
        <w:jc w:val="center"/>
        <w:rPr>
          <w:i/>
          <w:iCs/>
          <w:sz w:val="2"/>
          <w:szCs w:val="2"/>
        </w:rPr>
      </w:pPr>
    </w:p>
    <w:tbl>
      <w:tblPr>
        <w:tblW w:w="84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992"/>
        <w:gridCol w:w="426"/>
        <w:gridCol w:w="1275"/>
        <w:gridCol w:w="709"/>
        <w:gridCol w:w="1701"/>
        <w:gridCol w:w="764"/>
        <w:gridCol w:w="1134"/>
      </w:tblGrid>
      <w:tr w:rsidR="003C44B4" w:rsidRPr="00820343">
        <w:tc>
          <w:tcPr>
            <w:tcW w:w="737" w:type="dxa"/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  <w:r w:rsidRPr="00CD467B">
              <w:t>дом №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692E1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C44B4" w:rsidRPr="0042455B" w:rsidRDefault="003C44B4" w:rsidP="00031648">
            <w:r w:rsidRPr="00CD467B">
              <w:t>, корпус</w:t>
            </w:r>
            <w:r w:rsidR="0042455B">
              <w:rPr>
                <w:lang w:val="en-US"/>
              </w:rPr>
              <w:t xml:space="preserve"> </w:t>
            </w:r>
            <w:r w:rsidR="0042455B">
              <w:t>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692E1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  <w:r w:rsidRPr="00CD467B">
              <w:t>, квартира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C44B4" w:rsidRPr="00820343" w:rsidRDefault="001F2FAD" w:rsidP="00031648">
            <w:pPr>
              <w:rPr>
                <w:lang w:val="en-US"/>
              </w:rPr>
            </w:pPr>
            <w:r>
              <w:t xml:space="preserve"> </w:t>
            </w:r>
            <w:r w:rsidR="003C44B4" w:rsidRPr="00CD467B">
              <w:t>общей площадью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  <w:r w:rsidRPr="00CD467B">
              <w:t>кв. метров.</w:t>
            </w:r>
          </w:p>
        </w:tc>
      </w:tr>
    </w:tbl>
    <w:p w:rsidR="001F2FAD" w:rsidRDefault="001F2FAD" w:rsidP="007563FF">
      <w:pPr>
        <w:pStyle w:val="newncpi"/>
        <w:rPr>
          <w:sz w:val="20"/>
          <w:szCs w:val="20"/>
        </w:rPr>
      </w:pPr>
    </w:p>
    <w:p w:rsidR="001F2FAD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 xml:space="preserve">Жилое помещение представляет собой </w:t>
      </w:r>
    </w:p>
    <w:p w:rsidR="001F2FAD" w:rsidRPr="00131079" w:rsidRDefault="00131079" w:rsidP="001F2FAD">
      <w:pPr>
        <w:pStyle w:val="newncpi"/>
        <w:pBdr>
          <w:top w:val="single" w:sz="4" w:space="1" w:color="auto"/>
        </w:pBdr>
        <w:ind w:left="3969"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(жилой дом, квартиру,</w:t>
      </w:r>
    </w:p>
    <w:p w:rsidR="001F2FAD" w:rsidRDefault="001F2FAD" w:rsidP="001F2FAD">
      <w:pPr>
        <w:pStyle w:val="newncpi"/>
        <w:ind w:firstLine="0"/>
        <w:rPr>
          <w:sz w:val="20"/>
          <w:szCs w:val="20"/>
        </w:rPr>
      </w:pPr>
    </w:p>
    <w:p w:rsidR="001F2FAD" w:rsidRPr="00131079" w:rsidRDefault="00131079" w:rsidP="001F2FA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комнату, часть жилой комнаты)</w:t>
      </w:r>
    </w:p>
    <w:p w:rsidR="007563FF" w:rsidRPr="00A15F76" w:rsidRDefault="007563FF" w:rsidP="001F2FAD">
      <w:pPr>
        <w:pStyle w:val="newncpi"/>
        <w:ind w:firstLine="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708"/>
        <w:gridCol w:w="426"/>
        <w:gridCol w:w="992"/>
        <w:gridCol w:w="3685"/>
        <w:gridCol w:w="2126"/>
        <w:gridCol w:w="142"/>
      </w:tblGrid>
      <w:tr w:rsidR="00F7508E" w:rsidRPr="00820343">
        <w:trPr>
          <w:gridAfter w:val="1"/>
          <w:wAfter w:w="142" w:type="dxa"/>
        </w:trPr>
        <w:tc>
          <w:tcPr>
            <w:tcW w:w="1588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 w:rsidRPr="00CD467B">
              <w:t>и расположено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03164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 xml:space="preserve">этаже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03164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>этажного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>дома,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F7508E">
              <w:t>(материал стен)</w:t>
            </w:r>
          </w:p>
        </w:tc>
      </w:tr>
      <w:tr w:rsidR="00534226" w:rsidRPr="00820343">
        <w:tc>
          <w:tcPr>
            <w:tcW w:w="1588" w:type="dxa"/>
            <w:vAlign w:val="bottom"/>
          </w:tcPr>
          <w:p w:rsidR="00534226" w:rsidRPr="00CD467B" w:rsidRDefault="00534226" w:rsidP="00031648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34226" w:rsidRPr="00820343" w:rsidRDefault="00534226" w:rsidP="0003164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534226" w:rsidRDefault="00534226" w:rsidP="00031648"/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34226" w:rsidRPr="00820343" w:rsidRDefault="00534226" w:rsidP="0003164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534226" w:rsidRDefault="00534226" w:rsidP="00031648"/>
        </w:tc>
        <w:tc>
          <w:tcPr>
            <w:tcW w:w="3685" w:type="dxa"/>
            <w:tcBorders>
              <w:top w:val="single" w:sz="4" w:space="0" w:color="auto"/>
            </w:tcBorders>
          </w:tcPr>
          <w:p w:rsidR="00534226" w:rsidRPr="00B07C6D" w:rsidRDefault="00534226" w:rsidP="0003164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34226" w:rsidRDefault="00534226" w:rsidP="00031648"/>
        </w:tc>
      </w:tr>
    </w:tbl>
    <w:p w:rsidR="00534226" w:rsidRDefault="00F7508E" w:rsidP="00534226">
      <w:pPr>
        <w:pStyle w:val="newncpi0"/>
        <w:rPr>
          <w:sz w:val="20"/>
          <w:szCs w:val="20"/>
        </w:rPr>
      </w:pPr>
      <w:r w:rsidRPr="00CD467B">
        <w:t>оборудованного</w:t>
      </w:r>
    </w:p>
    <w:p w:rsidR="00534226" w:rsidRPr="00F7508E" w:rsidRDefault="00F7508E" w:rsidP="00F7508E">
      <w:pPr>
        <w:pStyle w:val="newncpi0"/>
        <w:pBdr>
          <w:top w:val="single" w:sz="4" w:space="1" w:color="auto"/>
        </w:pBdr>
        <w:ind w:left="1843"/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(водопроводом, канализацией, горячим водоснабжением,</w:t>
      </w:r>
    </w:p>
    <w:p w:rsidR="00B07C6D" w:rsidRDefault="00B07C6D" w:rsidP="007563FF">
      <w:pPr>
        <w:pStyle w:val="newncpi0"/>
        <w:rPr>
          <w:sz w:val="20"/>
          <w:szCs w:val="20"/>
        </w:rPr>
      </w:pPr>
    </w:p>
    <w:p w:rsidR="00B07C6D" w:rsidRPr="00F7508E" w:rsidRDefault="00F7508E" w:rsidP="00B07C6D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отоплением (вид), газоснабжением, электроснабжением, лифтом,</w:t>
      </w:r>
    </w:p>
    <w:p w:rsidR="00B07C6D" w:rsidRDefault="00B07C6D" w:rsidP="007563FF">
      <w:pPr>
        <w:pStyle w:val="newncpi0"/>
        <w:rPr>
          <w:sz w:val="20"/>
          <w:szCs w:val="20"/>
        </w:rPr>
      </w:pPr>
    </w:p>
    <w:p w:rsidR="00B07C6D" w:rsidRPr="00F7508E" w:rsidRDefault="00F7508E" w:rsidP="00B07C6D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мусоропроводом и другим)</w:t>
      </w:r>
    </w:p>
    <w:tbl>
      <w:tblPr>
        <w:tblW w:w="1114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0"/>
        <w:gridCol w:w="689"/>
        <w:gridCol w:w="4252"/>
        <w:gridCol w:w="1789"/>
      </w:tblGrid>
      <w:tr w:rsidR="00620F50" w:rsidRPr="00820343">
        <w:trPr>
          <w:trHeight w:val="142"/>
        </w:trPr>
        <w:tc>
          <w:tcPr>
            <w:tcW w:w="2552" w:type="dxa"/>
            <w:vAlign w:val="bottom"/>
          </w:tcPr>
          <w:p w:rsidR="00620F50" w:rsidRPr="00820343" w:rsidRDefault="00620F50" w:rsidP="00031648">
            <w:r w:rsidRPr="00CD467B">
              <w:t>Жилое помещение состоит 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20F50" w:rsidRPr="00820343" w:rsidRDefault="00620F50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620F50" w:rsidRPr="00820343" w:rsidRDefault="00620F50" w:rsidP="00031648">
            <w:pPr>
              <w:jc w:val="right"/>
            </w:pPr>
          </w:p>
        </w:tc>
        <w:tc>
          <w:tcPr>
            <w:tcW w:w="689" w:type="dxa"/>
            <w:vAlign w:val="bottom"/>
          </w:tcPr>
          <w:p w:rsidR="00620F50" w:rsidRPr="00820343" w:rsidRDefault="00620F50" w:rsidP="00031648">
            <w:r>
              <w:t xml:space="preserve"> </w:t>
            </w:r>
            <w:r w:rsidRPr="00CD467B">
              <w:t>жилых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20F50" w:rsidRPr="00820343" w:rsidRDefault="00620F50" w:rsidP="00031648"/>
        </w:tc>
        <w:tc>
          <w:tcPr>
            <w:tcW w:w="1789" w:type="dxa"/>
            <w:vAlign w:val="bottom"/>
          </w:tcPr>
          <w:p w:rsidR="00620F50" w:rsidRPr="00820343" w:rsidRDefault="00620F50" w:rsidP="00031648"/>
        </w:tc>
      </w:tr>
      <w:tr w:rsidR="00620F50" w:rsidRPr="00820343">
        <w:trPr>
          <w:trHeight w:val="142"/>
        </w:trPr>
        <w:tc>
          <w:tcPr>
            <w:tcW w:w="2552" w:type="dxa"/>
            <w:vAlign w:val="bottom"/>
          </w:tcPr>
          <w:p w:rsidR="00620F50" w:rsidRPr="00CD467B" w:rsidRDefault="00620F50" w:rsidP="00031648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20F50" w:rsidRPr="00820343" w:rsidRDefault="00620F50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620F50" w:rsidRPr="00820343" w:rsidRDefault="00620F50" w:rsidP="00031648">
            <w:pPr>
              <w:jc w:val="right"/>
            </w:pPr>
          </w:p>
        </w:tc>
        <w:tc>
          <w:tcPr>
            <w:tcW w:w="689" w:type="dxa"/>
            <w:vAlign w:val="bottom"/>
          </w:tcPr>
          <w:p w:rsidR="00620F50" w:rsidRDefault="00620F50" w:rsidP="00031648"/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20F50" w:rsidRPr="009B2A6F" w:rsidRDefault="009B2A6F" w:rsidP="009B2A6F">
            <w:pPr>
              <w:jc w:val="center"/>
              <w:rPr>
                <w:i/>
                <w:iCs/>
                <w:sz w:val="16"/>
                <w:szCs w:val="16"/>
              </w:rPr>
            </w:pPr>
            <w:r w:rsidRPr="009B2A6F">
              <w:rPr>
                <w:i/>
                <w:iCs/>
                <w:sz w:val="16"/>
                <w:szCs w:val="16"/>
              </w:rPr>
              <w:t>(изолированных, неизолированных)</w:t>
            </w:r>
          </w:p>
        </w:tc>
        <w:tc>
          <w:tcPr>
            <w:tcW w:w="1789" w:type="dxa"/>
            <w:vAlign w:val="bottom"/>
          </w:tcPr>
          <w:p w:rsidR="00620F50" w:rsidRPr="00820343" w:rsidRDefault="00620F50" w:rsidP="00031648"/>
        </w:tc>
      </w:tr>
    </w:tbl>
    <w:p w:rsidR="00620F50" w:rsidRPr="003E23ED" w:rsidRDefault="00620F50" w:rsidP="007563FF">
      <w:pPr>
        <w:pStyle w:val="newncpi"/>
        <w:rPr>
          <w:sz w:val="2"/>
          <w:szCs w:val="2"/>
        </w:rPr>
      </w:pPr>
    </w:p>
    <w:tbl>
      <w:tblPr>
        <w:tblW w:w="11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0"/>
        <w:gridCol w:w="1681"/>
        <w:gridCol w:w="2552"/>
        <w:gridCol w:w="992"/>
        <w:gridCol w:w="851"/>
        <w:gridCol w:w="1064"/>
        <w:gridCol w:w="1789"/>
      </w:tblGrid>
      <w:tr w:rsidR="00337E74" w:rsidRPr="00820343">
        <w:trPr>
          <w:trHeight w:val="142"/>
        </w:trPr>
        <w:tc>
          <w:tcPr>
            <w:tcW w:w="1701" w:type="dxa"/>
            <w:vAlign w:val="bottom"/>
          </w:tcPr>
          <w:p w:rsidR="00337E74" w:rsidRPr="00820343" w:rsidRDefault="00337E74" w:rsidP="00031648">
            <w:r w:rsidRPr="00CD467B">
              <w:t>комнат площадью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37E74" w:rsidRPr="00820343" w:rsidRDefault="00337E74" w:rsidP="00031648">
            <w:pPr>
              <w:jc w:val="right"/>
            </w:pPr>
          </w:p>
        </w:tc>
        <w:tc>
          <w:tcPr>
            <w:tcW w:w="1681" w:type="dxa"/>
            <w:vAlign w:val="bottom"/>
          </w:tcPr>
          <w:p w:rsidR="00337E74" w:rsidRPr="00820343" w:rsidRDefault="00337E74" w:rsidP="00031648">
            <w:r w:rsidRPr="00CD467B">
              <w:t xml:space="preserve"> кв. метров, кухни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031648"/>
        </w:tc>
        <w:tc>
          <w:tcPr>
            <w:tcW w:w="992" w:type="dxa"/>
            <w:vAlign w:val="bottom"/>
          </w:tcPr>
          <w:p w:rsidR="00337E74" w:rsidRPr="00820343" w:rsidRDefault="008210CC" w:rsidP="00031648">
            <w:r>
              <w:t xml:space="preserve"> </w:t>
            </w:r>
            <w:r w:rsidR="00337E74" w:rsidRPr="00CD467B">
              <w:t xml:space="preserve">площадью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337E74">
            <w:pPr>
              <w:jc w:val="center"/>
            </w:pPr>
          </w:p>
        </w:tc>
        <w:tc>
          <w:tcPr>
            <w:tcW w:w="1064" w:type="dxa"/>
            <w:vAlign w:val="bottom"/>
          </w:tcPr>
          <w:p w:rsidR="00337E74" w:rsidRPr="00820343" w:rsidRDefault="00337E74" w:rsidP="00031648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337E74" w:rsidRPr="00820343" w:rsidRDefault="00337E74" w:rsidP="00031648"/>
        </w:tc>
      </w:tr>
      <w:tr w:rsidR="00337E74" w:rsidRPr="00820343">
        <w:trPr>
          <w:trHeight w:val="142"/>
        </w:trPr>
        <w:tc>
          <w:tcPr>
            <w:tcW w:w="1701" w:type="dxa"/>
            <w:vAlign w:val="bottom"/>
          </w:tcPr>
          <w:p w:rsidR="00337E74" w:rsidRPr="00CD467B" w:rsidRDefault="00337E74" w:rsidP="00031648"/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37E74" w:rsidRPr="00820343" w:rsidRDefault="00337E74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37E74" w:rsidRPr="00820343" w:rsidRDefault="00337E74" w:rsidP="00031648">
            <w:pPr>
              <w:jc w:val="right"/>
            </w:pPr>
          </w:p>
        </w:tc>
        <w:tc>
          <w:tcPr>
            <w:tcW w:w="1681" w:type="dxa"/>
            <w:vAlign w:val="bottom"/>
          </w:tcPr>
          <w:p w:rsidR="00337E74" w:rsidRDefault="00337E74" w:rsidP="00031648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  <w:r w:rsidRPr="00337E74">
              <w:rPr>
                <w:i/>
                <w:iCs/>
                <w:sz w:val="16"/>
                <w:szCs w:val="16"/>
              </w:rPr>
              <w:t>(отдельной, общей)</w:t>
            </w:r>
          </w:p>
        </w:tc>
        <w:tc>
          <w:tcPr>
            <w:tcW w:w="992" w:type="dxa"/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89" w:type="dxa"/>
            <w:vAlign w:val="bottom"/>
          </w:tcPr>
          <w:p w:rsidR="00337E74" w:rsidRPr="00820343" w:rsidRDefault="00337E74" w:rsidP="00031648"/>
        </w:tc>
      </w:tr>
    </w:tbl>
    <w:p w:rsidR="008210CC" w:rsidRDefault="008210CC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оборудованной</w:t>
      </w:r>
      <w:r>
        <w:rPr>
          <w:sz w:val="20"/>
          <w:szCs w:val="20"/>
        </w:rPr>
        <w:t xml:space="preserve"> </w:t>
      </w:r>
    </w:p>
    <w:p w:rsidR="008210CC" w:rsidRPr="008210CC" w:rsidRDefault="008210CC" w:rsidP="008210CC">
      <w:pPr>
        <w:pStyle w:val="newncpi"/>
        <w:pBdr>
          <w:top w:val="single" w:sz="4" w:space="1" w:color="auto"/>
        </w:pBdr>
        <w:ind w:left="1418"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lastRenderedPageBreak/>
        <w:t>(электро-, газовой плитой)</w:t>
      </w:r>
    </w:p>
    <w:p w:rsidR="008210CC" w:rsidRDefault="008210CC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санитарного узла</w:t>
      </w:r>
      <w:r>
        <w:rPr>
          <w:sz w:val="20"/>
          <w:szCs w:val="20"/>
        </w:rPr>
        <w:t xml:space="preserve"> </w:t>
      </w:r>
    </w:p>
    <w:p w:rsidR="008210CC" w:rsidRPr="008210CC" w:rsidRDefault="008210CC" w:rsidP="008210CC">
      <w:pPr>
        <w:pStyle w:val="newncpi"/>
        <w:pBdr>
          <w:top w:val="single" w:sz="4" w:space="1" w:color="auto"/>
        </w:pBdr>
        <w:ind w:left="1560"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t>(раздельного, совмещенного)</w:t>
      </w:r>
    </w:p>
    <w:p w:rsidR="008210CC" w:rsidRDefault="008210CC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оборудованного</w:t>
      </w:r>
      <w:r>
        <w:rPr>
          <w:sz w:val="20"/>
          <w:szCs w:val="20"/>
        </w:rPr>
        <w:t xml:space="preserve"> </w:t>
      </w:r>
    </w:p>
    <w:p w:rsidR="008210CC" w:rsidRPr="007351FD" w:rsidRDefault="007351FD" w:rsidP="008210CC">
      <w:pPr>
        <w:pStyle w:val="newncpi"/>
        <w:pBdr>
          <w:top w:val="single" w:sz="4" w:space="1" w:color="auto"/>
        </w:pBdr>
        <w:ind w:left="1418" w:firstLine="0"/>
        <w:jc w:val="center"/>
        <w:rPr>
          <w:i/>
          <w:iCs/>
          <w:sz w:val="16"/>
          <w:szCs w:val="16"/>
        </w:rPr>
      </w:pPr>
      <w:r w:rsidRPr="007351FD">
        <w:rPr>
          <w:i/>
          <w:iCs/>
          <w:sz w:val="16"/>
          <w:szCs w:val="16"/>
        </w:rPr>
        <w:t>(ванной, умывальником, унитазом, душем, водонагревателем и другим)</w:t>
      </w:r>
    </w:p>
    <w:tbl>
      <w:tblPr>
        <w:tblW w:w="11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"/>
        <w:gridCol w:w="4090"/>
        <w:gridCol w:w="1559"/>
        <w:gridCol w:w="1064"/>
        <w:gridCol w:w="1789"/>
      </w:tblGrid>
      <w:tr w:rsidR="006915E1" w:rsidRPr="00820343">
        <w:trPr>
          <w:trHeight w:val="142"/>
        </w:trPr>
        <w:tc>
          <w:tcPr>
            <w:tcW w:w="1843" w:type="dxa"/>
            <w:vAlign w:val="bottom"/>
          </w:tcPr>
          <w:p w:rsidR="006915E1" w:rsidRPr="00820343" w:rsidRDefault="006915E1" w:rsidP="00031648">
            <w:r w:rsidRPr="00CD467B">
              <w:t>коридора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915E1" w:rsidRPr="00820343" w:rsidRDefault="006915E1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6915E1" w:rsidRPr="00820343" w:rsidRDefault="006915E1" w:rsidP="00031648">
            <w:pPr>
              <w:jc w:val="right"/>
            </w:pPr>
          </w:p>
        </w:tc>
        <w:tc>
          <w:tcPr>
            <w:tcW w:w="4090" w:type="dxa"/>
            <w:vAlign w:val="bottom"/>
          </w:tcPr>
          <w:p w:rsidR="006915E1" w:rsidRPr="00820343" w:rsidRDefault="006915E1" w:rsidP="00031648">
            <w:r w:rsidRPr="00CD467B">
              <w:t xml:space="preserve">  кв. метров, </w:t>
            </w:r>
            <w:r>
              <w:t xml:space="preserve">   </w:t>
            </w:r>
            <w:r w:rsidRPr="00CD467B">
              <w:t xml:space="preserve">встроенных </w:t>
            </w:r>
            <w:r>
              <w:t xml:space="preserve"> </w:t>
            </w:r>
            <w:r w:rsidRPr="00CD467B">
              <w:t xml:space="preserve">шкафов </w:t>
            </w:r>
            <w:r>
              <w:t xml:space="preserve"> </w:t>
            </w:r>
            <w:r w:rsidRPr="00CD467B">
              <w:t>площадью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915E1" w:rsidRPr="00820343" w:rsidRDefault="006915E1" w:rsidP="00031648">
            <w:pPr>
              <w:jc w:val="center"/>
            </w:pPr>
          </w:p>
        </w:tc>
        <w:tc>
          <w:tcPr>
            <w:tcW w:w="1064" w:type="dxa"/>
            <w:vAlign w:val="bottom"/>
          </w:tcPr>
          <w:p w:rsidR="006915E1" w:rsidRPr="00820343" w:rsidRDefault="006915E1" w:rsidP="00031648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6915E1" w:rsidRPr="00820343" w:rsidRDefault="006915E1" w:rsidP="00031648"/>
        </w:tc>
      </w:tr>
    </w:tbl>
    <w:p w:rsidR="00620F50" w:rsidRPr="003A6CAF" w:rsidRDefault="00620F50" w:rsidP="008210CC">
      <w:pPr>
        <w:pStyle w:val="newncpi"/>
        <w:ind w:firstLine="0"/>
        <w:rPr>
          <w:sz w:val="2"/>
          <w:szCs w:val="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"/>
        <w:gridCol w:w="1114"/>
        <w:gridCol w:w="4412"/>
        <w:gridCol w:w="1116"/>
      </w:tblGrid>
      <w:tr w:rsidR="003A6CAF" w:rsidRPr="00820343">
        <w:trPr>
          <w:gridAfter w:val="1"/>
          <w:wAfter w:w="1116" w:type="dxa"/>
          <w:trHeight w:val="142"/>
        </w:trPr>
        <w:tc>
          <w:tcPr>
            <w:tcW w:w="1843" w:type="dxa"/>
            <w:vAlign w:val="bottom"/>
          </w:tcPr>
          <w:p w:rsidR="003A6CAF" w:rsidRPr="00820343" w:rsidRDefault="003A6CAF" w:rsidP="00031648">
            <w:r w:rsidRPr="00CD467B">
              <w:t>кладовой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A6CAF" w:rsidRPr="00820343" w:rsidRDefault="003A6CAF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A6CAF" w:rsidRPr="00820343" w:rsidRDefault="003A6CAF" w:rsidP="00031648">
            <w:pPr>
              <w:jc w:val="right"/>
            </w:pPr>
          </w:p>
        </w:tc>
        <w:tc>
          <w:tcPr>
            <w:tcW w:w="1114" w:type="dxa"/>
            <w:vAlign w:val="bottom"/>
          </w:tcPr>
          <w:p w:rsidR="003A6CAF" w:rsidRPr="00820343" w:rsidRDefault="003A6CAF" w:rsidP="00031648">
            <w:r w:rsidRPr="00CD467B">
              <w:t xml:space="preserve">  кв. метров, </w:t>
            </w:r>
            <w:r>
              <w:t xml:space="preserve">   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:rsidR="003A6CAF" w:rsidRPr="00820343" w:rsidRDefault="003A6CAF" w:rsidP="00031648"/>
        </w:tc>
      </w:tr>
      <w:tr w:rsidR="003A6CAF" w:rsidRPr="00820343">
        <w:trPr>
          <w:trHeight w:val="142"/>
        </w:trPr>
        <w:tc>
          <w:tcPr>
            <w:tcW w:w="1843" w:type="dxa"/>
            <w:vAlign w:val="bottom"/>
          </w:tcPr>
          <w:p w:rsidR="003A6CAF" w:rsidRPr="00CD467B" w:rsidRDefault="003A6CAF" w:rsidP="00031648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A6CAF" w:rsidRPr="00820343" w:rsidRDefault="003A6CAF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A6CAF" w:rsidRPr="00820343" w:rsidRDefault="003A6CAF" w:rsidP="00031648">
            <w:pPr>
              <w:jc w:val="right"/>
            </w:pPr>
          </w:p>
        </w:tc>
        <w:tc>
          <w:tcPr>
            <w:tcW w:w="1114" w:type="dxa"/>
            <w:vAlign w:val="bottom"/>
          </w:tcPr>
          <w:p w:rsidR="003A6CAF" w:rsidRPr="00CD467B" w:rsidRDefault="003A6CAF" w:rsidP="00031648"/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3A6CAF" w:rsidRPr="003A6CAF" w:rsidRDefault="003A6CAF" w:rsidP="003A6CAF">
            <w:pPr>
              <w:jc w:val="center"/>
              <w:rPr>
                <w:i/>
                <w:iCs/>
                <w:sz w:val="16"/>
                <w:szCs w:val="16"/>
              </w:rPr>
            </w:pPr>
            <w:r w:rsidRPr="003A6CAF">
              <w:rPr>
                <w:i/>
                <w:iCs/>
                <w:sz w:val="16"/>
                <w:szCs w:val="16"/>
              </w:rPr>
              <w:t>(указать наличие лоджии, балкона и другого)</w:t>
            </w:r>
          </w:p>
        </w:tc>
      </w:tr>
    </w:tbl>
    <w:p w:rsidR="006919C5" w:rsidRPr="006919C5" w:rsidRDefault="006919C5" w:rsidP="006919C5">
      <w:pPr>
        <w:pStyle w:val="newncpi"/>
        <w:rPr>
          <w:sz w:val="20"/>
          <w:szCs w:val="20"/>
        </w:rPr>
      </w:pPr>
      <w:r w:rsidRPr="006919C5">
        <w:rPr>
          <w:sz w:val="20"/>
          <w:szCs w:val="20"/>
        </w:rP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190B1D" w:rsidRDefault="00190B1D" w:rsidP="007563FF">
      <w:pPr>
        <w:pStyle w:val="newncpi"/>
        <w:rPr>
          <w:sz w:val="20"/>
          <w:szCs w:val="20"/>
        </w:rPr>
      </w:pPr>
      <w:r w:rsidRPr="00190B1D">
        <w:rPr>
          <w:sz w:val="20"/>
          <w:szCs w:val="20"/>
        </w:rPr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6B16B1" w:rsidRDefault="006B16B1" w:rsidP="007563FF">
      <w:pPr>
        <w:pStyle w:val="newncpi"/>
        <w:rPr>
          <w:sz w:val="20"/>
          <w:szCs w:val="20"/>
        </w:rPr>
      </w:pPr>
      <w:r w:rsidRPr="002A6808">
        <w:rPr>
          <w:sz w:val="20"/>
          <w:szCs w:val="20"/>
        </w:rPr>
        <w:t>В указанном жилом помещении постоянно проживают:</w:t>
      </w:r>
    </w:p>
    <w:p w:rsidR="006B16B1" w:rsidRDefault="006B16B1" w:rsidP="006B16B1">
      <w:pPr>
        <w:pStyle w:val="newncpi"/>
        <w:ind w:firstLine="0"/>
        <w:rPr>
          <w:sz w:val="20"/>
          <w:szCs w:val="20"/>
        </w:rPr>
      </w:pPr>
    </w:p>
    <w:p w:rsidR="006B16B1" w:rsidRPr="006E1521" w:rsidRDefault="006E1521" w:rsidP="006B16B1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B6083D" w:rsidRDefault="00B6083D" w:rsidP="006B16B1">
      <w:pPr>
        <w:pStyle w:val="newncpi"/>
        <w:ind w:firstLine="0"/>
        <w:rPr>
          <w:sz w:val="20"/>
          <w:szCs w:val="20"/>
        </w:rPr>
      </w:pPr>
    </w:p>
    <w:p w:rsidR="00B6083D" w:rsidRPr="00B6083D" w:rsidRDefault="00B6083D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B6083D">
        <w:rPr>
          <w:i/>
          <w:iCs/>
          <w:sz w:val="16"/>
          <w:szCs w:val="16"/>
        </w:rPr>
        <w:t>год рождения проживающих)</w:t>
      </w:r>
    </w:p>
    <w:p w:rsidR="00B6083D" w:rsidRDefault="006E1521" w:rsidP="00B6083D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Наймодатель предоставляет во владение и пользование нанимателю и членам его семьи следующее имущество:</w:t>
      </w:r>
      <w:r w:rsidRPr="006E1521">
        <w:rPr>
          <w:sz w:val="20"/>
          <w:szCs w:val="20"/>
        </w:rPr>
        <w:t xml:space="preserve"> </w:t>
      </w:r>
      <w:r w:rsidR="00B6083D">
        <w:rPr>
          <w:sz w:val="20"/>
          <w:szCs w:val="20"/>
        </w:rPr>
        <w:t xml:space="preserve"> </w:t>
      </w:r>
    </w:p>
    <w:p w:rsidR="00B6083D" w:rsidRPr="006E1521" w:rsidRDefault="006E1521" w:rsidP="006E1521">
      <w:pPr>
        <w:pStyle w:val="newncpi"/>
        <w:pBdr>
          <w:top w:val="single" w:sz="4" w:space="1" w:color="auto"/>
        </w:pBdr>
        <w:ind w:left="1134"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(мебель, предметы домашнего обихода,</w:t>
      </w:r>
    </w:p>
    <w:p w:rsidR="00B6083D" w:rsidRDefault="00B6083D" w:rsidP="00B6083D">
      <w:pPr>
        <w:pStyle w:val="newncpi"/>
        <w:ind w:firstLine="0"/>
        <w:rPr>
          <w:sz w:val="20"/>
          <w:szCs w:val="20"/>
        </w:rPr>
      </w:pPr>
    </w:p>
    <w:p w:rsidR="00B6083D" w:rsidRPr="00E1083C" w:rsidRDefault="006E1521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культурно-бытового назначения и другое имущество,</w:t>
      </w:r>
    </w:p>
    <w:p w:rsidR="00B6083D" w:rsidRDefault="00B6083D" w:rsidP="00B6083D">
      <w:pPr>
        <w:pStyle w:val="newncpi"/>
        <w:ind w:firstLine="0"/>
        <w:rPr>
          <w:sz w:val="20"/>
          <w:szCs w:val="20"/>
        </w:rPr>
      </w:pPr>
    </w:p>
    <w:p w:rsidR="00B6083D" w:rsidRPr="00E1083C" w:rsidRDefault="00E1083C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при необходимости указывается срок владения и пользования)</w:t>
      </w:r>
    </w:p>
    <w:p w:rsidR="00B6083D" w:rsidRDefault="00B6083D" w:rsidP="00B6083D">
      <w:pPr>
        <w:pStyle w:val="newncpi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а также услуги по</w:t>
      </w:r>
      <w:r>
        <w:rPr>
          <w:sz w:val="20"/>
          <w:szCs w:val="20"/>
        </w:rPr>
        <w:t xml:space="preserve"> </w:t>
      </w:r>
    </w:p>
    <w:p w:rsidR="00B6083D" w:rsidRPr="00E1083C" w:rsidRDefault="00E1083C" w:rsidP="00B6083D">
      <w:pPr>
        <w:pStyle w:val="newncpi"/>
        <w:pBdr>
          <w:top w:val="single" w:sz="4" w:space="1" w:color="auto"/>
        </w:pBdr>
        <w:ind w:left="1560"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(уборке помещения, стирке белья и другие)</w:t>
      </w:r>
    </w:p>
    <w:p w:rsidR="006B16B1" w:rsidRPr="009E1B5D" w:rsidRDefault="006B16B1" w:rsidP="00B6083D">
      <w:pPr>
        <w:pStyle w:val="newncpi"/>
        <w:ind w:firstLine="0"/>
        <w:rPr>
          <w:sz w:val="20"/>
          <w:szCs w:val="20"/>
        </w:rPr>
      </w:pPr>
    </w:p>
    <w:p w:rsidR="006B16B1" w:rsidRPr="00E1083C" w:rsidRDefault="00E1083C" w:rsidP="00C86111">
      <w:pPr>
        <w:pStyle w:val="newncpi"/>
        <w:ind w:firstLine="0"/>
        <w:jc w:val="center"/>
        <w:rPr>
          <w:b/>
          <w:bCs/>
          <w:sz w:val="20"/>
          <w:szCs w:val="20"/>
        </w:rPr>
      </w:pPr>
      <w:r w:rsidRPr="00E1083C">
        <w:rPr>
          <w:b/>
          <w:bCs/>
          <w:sz w:val="20"/>
          <w:szCs w:val="20"/>
        </w:rPr>
        <w:t>Права и обязанности нанимателя</w:t>
      </w:r>
    </w:p>
    <w:p w:rsidR="006B16B1" w:rsidRPr="009E1B5D" w:rsidRDefault="006B16B1" w:rsidP="006B16B1">
      <w:pPr>
        <w:pStyle w:val="newncpi"/>
        <w:ind w:firstLine="0"/>
        <w:rPr>
          <w:sz w:val="20"/>
          <w:szCs w:val="20"/>
        </w:rPr>
      </w:pP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Наниматель имеет право: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2.3. осуществлять иные права, предусмотренные законодательством.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3. Наниматель обязан: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C86111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3.2. вносить плату за пользование жилым помещением в сроки</w:t>
      </w:r>
      <w:r w:rsidR="00C86111">
        <w:rPr>
          <w:sz w:val="20"/>
          <w:szCs w:val="20"/>
        </w:rPr>
        <w:t xml:space="preserve">  </w:t>
      </w:r>
    </w:p>
    <w:p w:rsidR="00C86111" w:rsidRPr="00C86111" w:rsidRDefault="00C86111" w:rsidP="00C86111">
      <w:pPr>
        <w:pStyle w:val="point"/>
        <w:pBdr>
          <w:top w:val="single" w:sz="4" w:space="1" w:color="auto"/>
        </w:pBdr>
        <w:ind w:left="6096" w:firstLine="0"/>
        <w:jc w:val="center"/>
        <w:rPr>
          <w:sz w:val="2"/>
          <w:szCs w:val="2"/>
        </w:rPr>
      </w:pPr>
    </w:p>
    <w:p w:rsidR="00C86111" w:rsidRDefault="00C86111" w:rsidP="00C86111">
      <w:pPr>
        <w:pStyle w:val="point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в размере</w:t>
      </w:r>
      <w:r>
        <w:rPr>
          <w:sz w:val="20"/>
          <w:szCs w:val="20"/>
        </w:rPr>
        <w:t xml:space="preserve">  </w:t>
      </w:r>
    </w:p>
    <w:p w:rsidR="00C86111" w:rsidRPr="00C86111" w:rsidRDefault="00C86111" w:rsidP="00C86111">
      <w:pPr>
        <w:pStyle w:val="point"/>
        <w:pBdr>
          <w:top w:val="single" w:sz="4" w:space="1" w:color="auto"/>
        </w:pBdr>
        <w:ind w:left="993" w:firstLine="0"/>
        <w:jc w:val="center"/>
        <w:rPr>
          <w:sz w:val="2"/>
          <w:szCs w:val="2"/>
        </w:rPr>
      </w:pP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3.4. соблюдать правила пользования жилыми помещениями, содержания жилых и вспомогательных помещений;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3.7. выносить мусор, пищевые и бытовые отходы в специально отведенные места;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 xml:space="preserve"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</w:t>
      </w:r>
      <w:r>
        <w:rPr>
          <w:sz w:val="20"/>
          <w:szCs w:val="20"/>
        </w:rPr>
        <w:lastRenderedPageBreak/>
        <w:t>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3.11. при изменении количества проживающих проинформировать об этом наймодателя в 10-дневный срок;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3.12. соблюдать другие требования, предусмотренные законодательством.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Права и обязанности наймодателя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4. Наймодатель имеет право требовать:</w:t>
      </w:r>
    </w:p>
    <w:p w:rsidR="006919C5" w:rsidRPr="006919C5" w:rsidRDefault="006919C5" w:rsidP="006919C5">
      <w:pPr>
        <w:pStyle w:val="underpoint"/>
        <w:rPr>
          <w:sz w:val="20"/>
          <w:szCs w:val="20"/>
        </w:rPr>
      </w:pPr>
      <w:r w:rsidRPr="006919C5">
        <w:rPr>
          <w:sz w:val="20"/>
          <w:szCs w:val="20"/>
        </w:rPr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4.4. исполнения нанимателем иных обязанностей, предусмотренных законодательством.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5. Наймодатель обязан: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5.1. зарегистрировать настоящий договор до установленного в нем срока фактического предоставления в</w:t>
      </w:r>
      <w:r w:rsidR="0042455B">
        <w:rPr>
          <w:sz w:val="20"/>
          <w:szCs w:val="20"/>
        </w:rPr>
        <w:t xml:space="preserve"> </w:t>
      </w:r>
      <w:r>
        <w:rPr>
          <w:sz w:val="20"/>
          <w:szCs w:val="20"/>
        </w:rPr>
        <w:t>наем жилого помещения в районном, городском, поселковом, сельском исполкомах, местной администрации района в городе;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5.3. производить по мере необходимости в согласованное с нанимателем время: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осмотр жилого помещения, санитарно-технического и иного оборудования, находящегося в нем;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за свой счет текущий ремонт жилого помещения;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5.5. выполнять иные обязанности, предусмотренные законодательством.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Ответственность сторон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Вступление в силу договора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Порядок внесения изменений в договор, расторжения и прекращения договора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10. Настоящий договор может быть расторгнут: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10.1. по соглашению сторон;</w:t>
      </w:r>
    </w:p>
    <w:p w:rsidR="006919C5" w:rsidRPr="006919C5" w:rsidRDefault="006919C5" w:rsidP="006919C5">
      <w:pPr>
        <w:pStyle w:val="point"/>
        <w:rPr>
          <w:sz w:val="20"/>
          <w:szCs w:val="20"/>
        </w:rPr>
      </w:pPr>
      <w:r w:rsidRPr="006919C5">
        <w:rPr>
          <w:sz w:val="20"/>
          <w:szCs w:val="20"/>
        </w:rPr>
        <w:t xml:space="preserve"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Жилищного кодекса Республики </w:t>
      </w:r>
      <w:r w:rsidRPr="006919C5">
        <w:rPr>
          <w:sz w:val="20"/>
          <w:szCs w:val="20"/>
        </w:rPr>
        <w:lastRenderedPageBreak/>
        <w:t>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10.4. в иных случаях, предусмотренных законодательными актами.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A243CB" w:rsidRDefault="00A243CB" w:rsidP="006B16B1">
      <w:pPr>
        <w:pStyle w:val="newncpi"/>
        <w:ind w:firstLine="0"/>
        <w:rPr>
          <w:sz w:val="20"/>
          <w:szCs w:val="20"/>
        </w:rPr>
      </w:pPr>
    </w:p>
    <w:p w:rsidR="007563FF" w:rsidRPr="004A7E88" w:rsidRDefault="007563FF" w:rsidP="007563FF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Прочие условия</w:t>
      </w:r>
    </w:p>
    <w:p w:rsidR="007563FF" w:rsidRPr="009D27D1" w:rsidRDefault="007563FF" w:rsidP="007563FF">
      <w:pPr>
        <w:pStyle w:val="newncpi"/>
        <w:rPr>
          <w:sz w:val="20"/>
          <w:szCs w:val="20"/>
        </w:rPr>
      </w:pPr>
    </w:p>
    <w:p w:rsidR="004A7E88" w:rsidRDefault="007563FF" w:rsidP="007563FF">
      <w:pPr>
        <w:pStyle w:val="point"/>
        <w:rPr>
          <w:sz w:val="20"/>
          <w:szCs w:val="20"/>
        </w:rPr>
      </w:pPr>
      <w:r w:rsidRPr="00CD467B">
        <w:rPr>
          <w:sz w:val="20"/>
          <w:szCs w:val="20"/>
        </w:rPr>
        <w:t>1</w:t>
      </w:r>
      <w:r w:rsidR="00A243CB">
        <w:rPr>
          <w:sz w:val="20"/>
          <w:szCs w:val="20"/>
        </w:rPr>
        <w:t>3</w:t>
      </w:r>
      <w:r w:rsidRPr="00CD467B">
        <w:rPr>
          <w:sz w:val="20"/>
          <w:szCs w:val="20"/>
        </w:rPr>
        <w:t xml:space="preserve">. Дополнительные условия: </w:t>
      </w:r>
    </w:p>
    <w:p w:rsidR="004A7E88" w:rsidRPr="004A7E88" w:rsidRDefault="004A7E88" w:rsidP="004A7E88">
      <w:pPr>
        <w:pStyle w:val="point"/>
        <w:pBdr>
          <w:top w:val="single" w:sz="4" w:space="1" w:color="auto"/>
        </w:pBdr>
        <w:ind w:left="3261" w:firstLine="0"/>
        <w:jc w:val="center"/>
        <w:rPr>
          <w:sz w:val="2"/>
          <w:szCs w:val="2"/>
        </w:rPr>
      </w:pPr>
    </w:p>
    <w:p w:rsidR="004A7E88" w:rsidRDefault="004A7E88" w:rsidP="007563FF">
      <w:pPr>
        <w:pStyle w:val="newncpi0"/>
        <w:rPr>
          <w:sz w:val="20"/>
          <w:szCs w:val="20"/>
        </w:rPr>
      </w:pPr>
    </w:p>
    <w:p w:rsidR="004A7E88" w:rsidRPr="004A7E88" w:rsidRDefault="004A7E88" w:rsidP="004A7E88">
      <w:pPr>
        <w:pStyle w:val="newncpi0"/>
        <w:pBdr>
          <w:top w:val="single" w:sz="4" w:space="1" w:color="auto"/>
        </w:pBdr>
        <w:jc w:val="center"/>
        <w:rPr>
          <w:sz w:val="2"/>
          <w:szCs w:val="2"/>
        </w:rPr>
      </w:pP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14. Настоящий договор: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7563FF" w:rsidRPr="00CD467B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:rsidR="007563FF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580"/>
        <w:gridCol w:w="1105"/>
        <w:gridCol w:w="1701"/>
      </w:tblGrid>
      <w:tr w:rsidR="00F556C8" w:rsidRPr="008203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C44D53" w:rsidRDefault="00C44D53" w:rsidP="00031648">
            <w:pPr>
              <w:tabs>
                <w:tab w:val="left" w:pos="9781"/>
              </w:tabs>
              <w:ind w:right="-1"/>
              <w:rPr>
                <w:sz w:val="18"/>
                <w:szCs w:val="18"/>
                <w:lang w:val="en-US"/>
              </w:rPr>
            </w:pPr>
            <w:r w:rsidRPr="00C44D53">
              <w:rPr>
                <w:rStyle w:val="datecity"/>
                <w:sz w:val="18"/>
                <w:szCs w:val="18"/>
              </w:rPr>
              <w:t>Наймодатель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C44D53" w:rsidRDefault="00C44D53" w:rsidP="00031648">
            <w:pPr>
              <w:tabs>
                <w:tab w:val="left" w:pos="9781"/>
              </w:tabs>
              <w:ind w:right="-1"/>
              <w:rPr>
                <w:sz w:val="18"/>
                <w:szCs w:val="18"/>
                <w:lang w:val="en-US"/>
              </w:rPr>
            </w:pPr>
            <w:r w:rsidRPr="00C44D53">
              <w:rPr>
                <w:rStyle w:val="datecity"/>
                <w:sz w:val="18"/>
                <w:szCs w:val="18"/>
              </w:rPr>
              <w:t>Наниматель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lang w:val="en-US"/>
              </w:rPr>
            </w:pPr>
          </w:p>
        </w:tc>
      </w:tr>
      <w:tr w:rsidR="00F556C8" w:rsidRPr="008203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B2282" w:rsidRDefault="005B2282" w:rsidP="0071018F">
      <w:pPr>
        <w:pStyle w:val="newncpi"/>
        <w:rPr>
          <w:sz w:val="20"/>
          <w:szCs w:val="20"/>
        </w:rPr>
      </w:pPr>
    </w:p>
    <w:p w:rsidR="00C44D53" w:rsidRPr="0042455B" w:rsidRDefault="00915E70" w:rsidP="0042455B">
      <w:pPr>
        <w:pStyle w:val="newncpi"/>
        <w:rPr>
          <w:sz w:val="20"/>
          <w:szCs w:val="20"/>
        </w:rPr>
      </w:pPr>
      <w:r w:rsidRPr="0042455B">
        <w:rPr>
          <w:sz w:val="20"/>
          <w:szCs w:val="20"/>
        </w:rPr>
        <w:t xml:space="preserve">Настоящий договор зарегистрирован в </w:t>
      </w:r>
      <w:r w:rsidR="002C4714">
        <w:rPr>
          <w:sz w:val="20"/>
          <w:szCs w:val="20"/>
        </w:rPr>
        <w:t xml:space="preserve"> </w:t>
      </w:r>
    </w:p>
    <w:p w:rsidR="00915E70" w:rsidRPr="00C44D53" w:rsidRDefault="00C44D53" w:rsidP="00C44D53">
      <w:pPr>
        <w:pStyle w:val="newncpi"/>
        <w:pBdr>
          <w:top w:val="single" w:sz="4" w:space="1" w:color="auto"/>
        </w:pBdr>
        <w:ind w:left="3969"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(наименование районного, городского,</w:t>
      </w:r>
    </w:p>
    <w:p w:rsidR="00915E70" w:rsidRDefault="00915E70" w:rsidP="00915E70">
      <w:pPr>
        <w:pStyle w:val="newncpi"/>
        <w:ind w:firstLine="0"/>
        <w:rPr>
          <w:sz w:val="20"/>
          <w:szCs w:val="20"/>
        </w:rPr>
      </w:pPr>
    </w:p>
    <w:p w:rsidR="00915E70" w:rsidRPr="00C44D53" w:rsidRDefault="00C44D53" w:rsidP="00915E70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поселкового, сельского исполкомов, местной администрации района в городе,</w:t>
      </w:r>
    </w:p>
    <w:p w:rsidR="009D27D1" w:rsidRDefault="009D27D1" w:rsidP="00915E70">
      <w:pPr>
        <w:pStyle w:val="newncpi"/>
        <w:ind w:firstLine="0"/>
        <w:rPr>
          <w:sz w:val="20"/>
          <w:szCs w:val="20"/>
        </w:rPr>
      </w:pPr>
    </w:p>
    <w:p w:rsidR="009D27D1" w:rsidRPr="0042455B" w:rsidRDefault="00C44D53" w:rsidP="009D27D1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должность, инициалы, фамилия и подпись лица, ответственного за регистрацию договора)</w:t>
      </w:r>
    </w:p>
    <w:p w:rsidR="007D7EB8" w:rsidRPr="0042455B" w:rsidRDefault="007D7EB8" w:rsidP="007D7EB8">
      <w:pPr>
        <w:pStyle w:val="newncpi0"/>
        <w:rPr>
          <w:sz w:val="20"/>
          <w:szCs w:val="20"/>
        </w:rPr>
      </w:pPr>
    </w:p>
    <w:p w:rsidR="007D7EB8" w:rsidRDefault="007D7EB8" w:rsidP="007D7EB8">
      <w:pPr>
        <w:pStyle w:val="newncpi0"/>
        <w:rPr>
          <w:sz w:val="20"/>
          <w:szCs w:val="20"/>
          <w:lang w:val="en-US"/>
        </w:rPr>
      </w:pPr>
      <w:r w:rsidRPr="00820343">
        <w:rPr>
          <w:sz w:val="20"/>
          <w:szCs w:val="20"/>
          <w:lang w:val="en-US"/>
        </w:rPr>
        <w:t>М.П.</w:t>
      </w:r>
    </w:p>
    <w:p w:rsidR="007D7EB8" w:rsidRDefault="007D7EB8" w:rsidP="007D7EB8">
      <w:pPr>
        <w:pStyle w:val="newncpi0"/>
        <w:rPr>
          <w:sz w:val="20"/>
          <w:szCs w:val="20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E52435" w:rsidRPr="00820343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03164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0316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E52435">
            <w:pPr>
              <w:jc w:val="left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>
            <w:r w:rsidRPr="00820343">
              <w:t>г.</w:t>
            </w:r>
          </w:p>
        </w:tc>
      </w:tr>
    </w:tbl>
    <w:p w:rsidR="007D7EB8" w:rsidRDefault="007D7EB8" w:rsidP="007563FF">
      <w:pPr>
        <w:pStyle w:val="newncpi0"/>
        <w:rPr>
          <w:sz w:val="20"/>
          <w:szCs w:val="20"/>
          <w:lang w:val="en-US"/>
        </w:rPr>
      </w:pPr>
    </w:p>
    <w:p w:rsidR="009F379A" w:rsidRDefault="009F379A" w:rsidP="007563FF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</w:p>
    <w:p w:rsidR="009F379A" w:rsidRPr="009F379A" w:rsidRDefault="009F379A" w:rsidP="009F379A">
      <w:pPr>
        <w:pStyle w:val="newncpi0"/>
        <w:pBdr>
          <w:top w:val="single" w:sz="4" w:space="1" w:color="auto"/>
        </w:pBdr>
        <w:ind w:left="284" w:right="7937"/>
        <w:jc w:val="center"/>
        <w:rPr>
          <w:sz w:val="2"/>
          <w:szCs w:val="2"/>
        </w:rPr>
      </w:pPr>
    </w:p>
    <w:p w:rsidR="00D41F7F" w:rsidRPr="00CD467B" w:rsidRDefault="00D41F7F" w:rsidP="00CF7AE5"/>
    <w:sectPr w:rsidR="00D41F7F" w:rsidRPr="00CD467B" w:rsidSect="00255A56">
      <w:pgSz w:w="11907" w:h="16840" w:code="9"/>
      <w:pgMar w:top="1134" w:right="851" w:bottom="992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6"/>
    <w:rsid w:val="000103AF"/>
    <w:rsid w:val="0001392B"/>
    <w:rsid w:val="000247DA"/>
    <w:rsid w:val="00031648"/>
    <w:rsid w:val="000409FB"/>
    <w:rsid w:val="0005227C"/>
    <w:rsid w:val="00081E6B"/>
    <w:rsid w:val="00131079"/>
    <w:rsid w:val="001319A7"/>
    <w:rsid w:val="0015032F"/>
    <w:rsid w:val="001903A6"/>
    <w:rsid w:val="00190B1D"/>
    <w:rsid w:val="001F2FAD"/>
    <w:rsid w:val="002104B9"/>
    <w:rsid w:val="00222B44"/>
    <w:rsid w:val="002334EC"/>
    <w:rsid w:val="00255A56"/>
    <w:rsid w:val="00296ACE"/>
    <w:rsid w:val="002A6808"/>
    <w:rsid w:val="002A6B05"/>
    <w:rsid w:val="002A6CF9"/>
    <w:rsid w:val="002B3B43"/>
    <w:rsid w:val="002C4714"/>
    <w:rsid w:val="002D1660"/>
    <w:rsid w:val="00315A83"/>
    <w:rsid w:val="00317E63"/>
    <w:rsid w:val="003247E6"/>
    <w:rsid w:val="00337E74"/>
    <w:rsid w:val="003A6CAF"/>
    <w:rsid w:val="003C44B4"/>
    <w:rsid w:val="003E23ED"/>
    <w:rsid w:val="003E60CB"/>
    <w:rsid w:val="0042455B"/>
    <w:rsid w:val="00467BAA"/>
    <w:rsid w:val="004A7E88"/>
    <w:rsid w:val="004E1783"/>
    <w:rsid w:val="004F1B8D"/>
    <w:rsid w:val="00513C49"/>
    <w:rsid w:val="005213A5"/>
    <w:rsid w:val="00534226"/>
    <w:rsid w:val="00567FCF"/>
    <w:rsid w:val="00574E14"/>
    <w:rsid w:val="0058355A"/>
    <w:rsid w:val="00590794"/>
    <w:rsid w:val="005B2282"/>
    <w:rsid w:val="005D1217"/>
    <w:rsid w:val="00600151"/>
    <w:rsid w:val="00620F50"/>
    <w:rsid w:val="00665823"/>
    <w:rsid w:val="006915E1"/>
    <w:rsid w:val="006919C5"/>
    <w:rsid w:val="00692E15"/>
    <w:rsid w:val="006B16B1"/>
    <w:rsid w:val="006E1521"/>
    <w:rsid w:val="006E189F"/>
    <w:rsid w:val="006E7824"/>
    <w:rsid w:val="006F1A99"/>
    <w:rsid w:val="0071018F"/>
    <w:rsid w:val="007351FD"/>
    <w:rsid w:val="007563FF"/>
    <w:rsid w:val="0078772D"/>
    <w:rsid w:val="007D7EB8"/>
    <w:rsid w:val="00820343"/>
    <w:rsid w:val="008210CC"/>
    <w:rsid w:val="00857618"/>
    <w:rsid w:val="00866E37"/>
    <w:rsid w:val="0087690D"/>
    <w:rsid w:val="00882E9B"/>
    <w:rsid w:val="008969EE"/>
    <w:rsid w:val="008B5CC4"/>
    <w:rsid w:val="008C69F0"/>
    <w:rsid w:val="008F4C29"/>
    <w:rsid w:val="00915E70"/>
    <w:rsid w:val="009222D8"/>
    <w:rsid w:val="00937AC4"/>
    <w:rsid w:val="00947A49"/>
    <w:rsid w:val="00974C13"/>
    <w:rsid w:val="009964EC"/>
    <w:rsid w:val="009B08A4"/>
    <w:rsid w:val="009B2A6F"/>
    <w:rsid w:val="009D27D1"/>
    <w:rsid w:val="009D3FC1"/>
    <w:rsid w:val="009D541C"/>
    <w:rsid w:val="009E03EC"/>
    <w:rsid w:val="009E1B5D"/>
    <w:rsid w:val="009F379A"/>
    <w:rsid w:val="00A15F76"/>
    <w:rsid w:val="00A24199"/>
    <w:rsid w:val="00A243CB"/>
    <w:rsid w:val="00A96E1B"/>
    <w:rsid w:val="00AF2635"/>
    <w:rsid w:val="00B07C6D"/>
    <w:rsid w:val="00B36928"/>
    <w:rsid w:val="00B441C7"/>
    <w:rsid w:val="00B559E4"/>
    <w:rsid w:val="00B6083D"/>
    <w:rsid w:val="00B63782"/>
    <w:rsid w:val="00B7602C"/>
    <w:rsid w:val="00BD2B81"/>
    <w:rsid w:val="00C44D53"/>
    <w:rsid w:val="00C70BB5"/>
    <w:rsid w:val="00C86111"/>
    <w:rsid w:val="00CD467B"/>
    <w:rsid w:val="00CF0F7C"/>
    <w:rsid w:val="00CF24AB"/>
    <w:rsid w:val="00CF7AE5"/>
    <w:rsid w:val="00D41F7F"/>
    <w:rsid w:val="00DB5844"/>
    <w:rsid w:val="00E04B43"/>
    <w:rsid w:val="00E1083C"/>
    <w:rsid w:val="00E26DA5"/>
    <w:rsid w:val="00E52435"/>
    <w:rsid w:val="00E9786E"/>
    <w:rsid w:val="00EA5491"/>
    <w:rsid w:val="00EB3A2A"/>
    <w:rsid w:val="00EC0A78"/>
    <w:rsid w:val="00F22DD9"/>
    <w:rsid w:val="00F556C8"/>
    <w:rsid w:val="00F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D73BD8-EE70-4FAD-8207-4E90975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8">
    <w:name w:val="текст сноски"/>
    <w:basedOn w:val="a"/>
    <w:uiPriority w:val="99"/>
    <w:rPr>
      <w:sz w:val="16"/>
      <w:szCs w:val="16"/>
    </w:rPr>
  </w:style>
  <w:style w:type="paragraph" w:customStyle="1" w:styleId="a9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pPr>
      <w:ind w:firstLine="720"/>
    </w:pPr>
  </w:style>
  <w:style w:type="paragraph" w:customStyle="1" w:styleId="ae">
    <w:name w:val="ШрифтПодпись"/>
    <w:basedOn w:val="a"/>
    <w:uiPriority w:val="99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af1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pPr>
      <w:jc w:val="left"/>
    </w:pPr>
  </w:style>
  <w:style w:type="paragraph" w:customStyle="1" w:styleId="newncpi0">
    <w:name w:val="newncpi0"/>
    <w:basedOn w:val="a"/>
    <w:uiPriority w:val="99"/>
    <w:rPr>
      <w:sz w:val="24"/>
      <w:szCs w:val="24"/>
    </w:rPr>
  </w:style>
  <w:style w:type="character" w:customStyle="1" w:styleId="onesymbol">
    <w:name w:val="onesymbol"/>
    <w:basedOn w:val="a0"/>
    <w:uiPriority w:val="99"/>
    <w:rPr>
      <w:rFonts w:ascii="Symbol" w:hAnsi="Symbol" w:cs="Symbol"/>
    </w:rPr>
  </w:style>
  <w:style w:type="paragraph" w:customStyle="1" w:styleId="snoskiline">
    <w:name w:val="snoskiline"/>
    <w:basedOn w:val="a"/>
    <w:uiPriority w:val="99"/>
  </w:style>
  <w:style w:type="paragraph" w:customStyle="1" w:styleId="snoski">
    <w:name w:val="snoski"/>
    <w:basedOn w:val="a"/>
    <w:uiPriority w:val="99"/>
    <w:pPr>
      <w:ind w:firstLine="567"/>
    </w:pPr>
  </w:style>
  <w:style w:type="paragraph" w:customStyle="1" w:styleId="comment">
    <w:name w:val="comment"/>
    <w:basedOn w:val="a"/>
    <w:uiPriority w:val="99"/>
    <w:pPr>
      <w:ind w:firstLine="709"/>
    </w:pPr>
  </w:style>
  <w:style w:type="paragraph" w:customStyle="1" w:styleId="capu1">
    <w:name w:val="capu1"/>
    <w:basedOn w:val="a"/>
    <w:uiPriority w:val="99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character" w:customStyle="1" w:styleId="af5">
    <w:name w:val="Заголовок Знак"/>
    <w:basedOn w:val="a0"/>
    <w:link w:val="a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/>
    </w:rPr>
  </w:style>
  <w:style w:type="paragraph" w:customStyle="1" w:styleId="underpoint">
    <w:name w:val="underpoint"/>
    <w:basedOn w:val="a"/>
    <w:uiPriority w:val="99"/>
    <w:rsid w:val="007563FF"/>
    <w:pPr>
      <w:autoSpaceDE/>
      <w:autoSpaceDN/>
      <w:ind w:firstLine="567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563FF"/>
    <w:pPr>
      <w:autoSpaceDE/>
      <w:autoSpaceDN/>
    </w:pPr>
  </w:style>
  <w:style w:type="character" w:customStyle="1" w:styleId="datecity">
    <w:name w:val="datecity"/>
    <w:basedOn w:val="a0"/>
    <w:uiPriority w:val="99"/>
    <w:rsid w:val="007563FF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rsid w:val="00CD467B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uiPriority w:val="99"/>
    <w:rsid w:val="00C86111"/>
    <w:pPr>
      <w:autoSpaceDE/>
      <w:autoSpaceDN/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AA15DC4AFFC23014C5233C0015F0CD1684B010CF03E59C16046DB4971A0B874BEF27E1419FBB730D7334C61985EF5F5B98DB05143F1165AD395B4CFm6K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AA15DC4AFFC23014C5233C0015F0CD1684B010CF03E56CA614FDB4971A0B874BEF27E1419FBB730D7334C60935EF5F5B98DB05143F1165AD395B4CFm6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AAA15DC4AFFC23014C5233C0015F0CD1684B010CF03A58CE674EDB4971A0B874BEF27E1419FBB730D7334C66995EF5F5B98DB05143F1165AD395B4CFm6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ООО "Юрспектр"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Rassohova</dc:creator>
  <cp:keywords/>
  <dc:description/>
  <cp:lastModifiedBy>Ивановская Наталья Николаевна</cp:lastModifiedBy>
  <cp:revision>2</cp:revision>
  <cp:lastPrinted>2011-07-07T10:26:00Z</cp:lastPrinted>
  <dcterms:created xsi:type="dcterms:W3CDTF">2021-10-12T13:44:00Z</dcterms:created>
  <dcterms:modified xsi:type="dcterms:W3CDTF">2021-10-12T13:44:00Z</dcterms:modified>
</cp:coreProperties>
</file>